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4B08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B084C" w:rsidRDefault="004B084C" w:rsidP="004B084C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 xml:space="preserve">Министерство образования и науки Республики Дагестан </w:t>
      </w:r>
      <w:bookmarkStart w:id="0" w:name="c3983b34-b45f-4a25-94f4-a03dbdec5cc0"/>
      <w:bookmarkEnd w:id="0"/>
    </w:p>
    <w:p w:rsidR="004B084C" w:rsidRDefault="004B084C" w:rsidP="004B084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МКОУ "Аверьяновская СОШ имени </w:t>
      </w:r>
      <w:proofErr w:type="spellStart"/>
      <w:r>
        <w:rPr>
          <w:rFonts w:ascii="Times New Roman" w:hAnsi="Times New Roman"/>
          <w:b/>
          <w:color w:val="000000"/>
          <w:sz w:val="24"/>
        </w:rPr>
        <w:t>Омарова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Гусейна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Омаровича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" </w:t>
      </w:r>
    </w:p>
    <w:p w:rsidR="004B084C" w:rsidRDefault="004B084C" w:rsidP="004B084C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Кизлярского района</w:t>
      </w:r>
      <w:bookmarkStart w:id="1" w:name="0b39eddd-ebf7-404c-8ed4-76991eb8dd98"/>
      <w:bookmarkEnd w:id="1"/>
    </w:p>
    <w:p w:rsidR="004B084C" w:rsidRDefault="004B084C" w:rsidP="004B084C">
      <w:pPr>
        <w:spacing w:after="0"/>
        <w:ind w:left="120"/>
        <w:rPr>
          <w:lang w:val="en-US"/>
        </w:rPr>
      </w:pPr>
    </w:p>
    <w:p w:rsidR="004B084C" w:rsidRDefault="004B084C" w:rsidP="004B084C">
      <w:pPr>
        <w:spacing w:after="0"/>
        <w:ind w:left="120"/>
      </w:pPr>
    </w:p>
    <w:p w:rsidR="004B084C" w:rsidRDefault="004B084C" w:rsidP="004B084C">
      <w:pPr>
        <w:spacing w:after="0"/>
        <w:ind w:left="120"/>
      </w:pPr>
    </w:p>
    <w:p w:rsidR="004B084C" w:rsidRDefault="004B084C" w:rsidP="004B084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084C" w:rsidTr="004B084C">
        <w:tc>
          <w:tcPr>
            <w:tcW w:w="3114" w:type="dxa"/>
          </w:tcPr>
          <w:p w:rsidR="004B084C" w:rsidRDefault="004B0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B084C" w:rsidRDefault="004B08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4B084C" w:rsidRDefault="004B08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B084C" w:rsidRDefault="004B0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 от «31.» 08   2023 г.</w:t>
            </w:r>
          </w:p>
          <w:p w:rsidR="004B084C" w:rsidRDefault="004B0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B084C" w:rsidRDefault="004B08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B084C" w:rsidRDefault="004B08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 советом школы</w:t>
            </w:r>
          </w:p>
          <w:p w:rsidR="004B084C" w:rsidRDefault="004B0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 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Габибуллаева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Д.А.</w:t>
            </w:r>
          </w:p>
          <w:p w:rsidR="004B084C" w:rsidRDefault="004B0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«31.» 08   2023 г.</w:t>
            </w:r>
          </w:p>
          <w:p w:rsidR="004B084C" w:rsidRDefault="004B0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B084C" w:rsidRDefault="004B08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B084C" w:rsidRDefault="004B08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B084C" w:rsidRDefault="004B0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 Махтаева З.О.</w:t>
            </w:r>
          </w:p>
          <w:p w:rsidR="004B084C" w:rsidRDefault="004B0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№55 от «31.» 08   2023 г.</w:t>
            </w:r>
          </w:p>
          <w:p w:rsidR="004B084C" w:rsidRDefault="004B0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B084C" w:rsidRDefault="004B084C" w:rsidP="004B084C">
      <w:pPr>
        <w:spacing w:after="0"/>
        <w:rPr>
          <w:lang w:val="en-US"/>
        </w:rPr>
      </w:pPr>
    </w:p>
    <w:p w:rsidR="004B084C" w:rsidRDefault="004B084C" w:rsidP="004B084C">
      <w:pPr>
        <w:spacing w:after="0"/>
        <w:ind w:left="120"/>
      </w:pPr>
    </w:p>
    <w:p w:rsidR="004B084C" w:rsidRDefault="004B084C" w:rsidP="004B084C">
      <w:pPr>
        <w:spacing w:after="0"/>
        <w:ind w:left="120"/>
      </w:pPr>
    </w:p>
    <w:p w:rsidR="004B084C" w:rsidRDefault="004B084C" w:rsidP="004B08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084C" w:rsidRDefault="004B084C" w:rsidP="004B084C">
      <w:pPr>
        <w:spacing w:after="0"/>
        <w:ind w:left="120"/>
        <w:jc w:val="center"/>
      </w:pPr>
      <w:r>
        <w:rPr>
          <w:color w:val="000000"/>
          <w:sz w:val="32"/>
          <w:szCs w:val="32"/>
          <w:shd w:val="clear" w:color="auto" w:fill="FFFFFF"/>
        </w:rPr>
        <w:t> (ID  3149321)</w:t>
      </w:r>
    </w:p>
    <w:p w:rsidR="004B084C" w:rsidRDefault="004B084C" w:rsidP="004B08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4B084C" w:rsidRDefault="004B084C" w:rsidP="004B08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6</w:t>
      </w:r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rPr>
          <w:lang w:val="en-US"/>
        </w:rPr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</w:p>
    <w:p w:rsidR="004B084C" w:rsidRDefault="004B084C" w:rsidP="004B084C">
      <w:pPr>
        <w:spacing w:after="0"/>
        <w:ind w:left="120"/>
        <w:jc w:val="center"/>
      </w:pPr>
      <w:bookmarkStart w:id="2" w:name="b20cd3b3-5277-4ad9-b272-db2c514c2082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2023</w:t>
      </w:r>
      <w:bookmarkStart w:id="3" w:name="33318252-5f25-41fe-9fef-b19acd845ffc"/>
      <w:bookmarkEnd w:id="3"/>
    </w:p>
    <w:p w:rsidR="004B084C" w:rsidRDefault="004B084C" w:rsidP="004B084C">
      <w:pPr>
        <w:spacing w:after="0"/>
        <w:ind w:left="120"/>
      </w:pPr>
    </w:p>
    <w:p w:rsidR="004B084C" w:rsidRDefault="004B084C" w:rsidP="004B084C">
      <w:pPr>
        <w:spacing w:after="0"/>
        <w:sectPr w:rsidR="004B084C">
          <w:pgSz w:w="11906" w:h="16383"/>
          <w:pgMar w:top="1134" w:right="850" w:bottom="1134" w:left="1701" w:header="720" w:footer="720" w:gutter="0"/>
          <w:cols w:space="720"/>
        </w:sectPr>
      </w:pP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  <w:bookmarkStart w:id="4" w:name="block-24668116"/>
      <w:bookmarkEnd w:id="4"/>
      <w:r>
        <w:rPr>
          <w:rFonts w:ascii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ОБЩАЯ ХАРАКТЕРИСТИКА УЧЕБНОГО ПРЕДМЕТА «ОБЩЕСТВОЗНАНИЕ»</w:t>
      </w: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</w:p>
    <w:p w:rsidR="004B084C" w:rsidRDefault="004B084C" w:rsidP="004B084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rFonts w:ascii="Times New Roman" w:hAnsi="Times New Roman"/>
          <w:color w:val="333333"/>
          <w:sz w:val="24"/>
        </w:rPr>
        <w:t xml:space="preserve">едеральной рабочей </w:t>
      </w:r>
      <w:r>
        <w:rPr>
          <w:rFonts w:ascii="Times New Roman" w:hAnsi="Times New Roman"/>
          <w:color w:val="000000"/>
          <w:sz w:val="24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4B084C" w:rsidRDefault="004B084C" w:rsidP="004B084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</w:t>
      </w:r>
      <w:proofErr w:type="gramStart"/>
      <w:r>
        <w:rPr>
          <w:rFonts w:ascii="Times New Roman" w:hAnsi="Times New Roman"/>
          <w:color w:val="000000"/>
          <w:sz w:val="24"/>
        </w:rPr>
        <w:t>обучающимся</w:t>
      </w:r>
      <w:proofErr w:type="gramEnd"/>
      <w:r>
        <w:rPr>
          <w:rFonts w:ascii="Times New Roman" w:hAnsi="Times New Roman"/>
          <w:color w:val="000000"/>
          <w:sz w:val="24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>
        <w:rPr>
          <w:rFonts w:ascii="Times New Roman" w:hAnsi="Times New Roman"/>
          <w:color w:val="000000"/>
          <w:sz w:val="24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умений извлекать необходимые сведения, осмысливать, преобразовывать и применять их.</w:t>
      </w:r>
    </w:p>
    <w:p w:rsidR="004B084C" w:rsidRDefault="004B084C" w:rsidP="004B084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ЦЕЛИ ИЗУЧЕНИЯ УЧЕБНОГО ПРЕДМЕТА «ОБЩЕСТВОЗНАНИЕ»</w:t>
      </w:r>
    </w:p>
    <w:p w:rsidR="004B084C" w:rsidRDefault="004B084C" w:rsidP="004B084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Целями обществоведческого образования в основной школе являются: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proofErr w:type="gramStart"/>
      <w:r>
        <w:rPr>
          <w:rFonts w:ascii="Times New Roman" w:hAnsi="Times New Roman"/>
          <w:color w:val="000000"/>
          <w:sz w:val="24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</w:t>
      </w:r>
      <w:r>
        <w:rPr>
          <w:rFonts w:ascii="Times New Roman" w:hAnsi="Times New Roman"/>
          <w:color w:val="000000"/>
          <w:sz w:val="24"/>
        </w:rPr>
        <w:lastRenderedPageBreak/>
        <w:t>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4B084C" w:rsidRDefault="004B084C" w:rsidP="004B084C">
      <w:pPr>
        <w:numPr>
          <w:ilvl w:val="0"/>
          <w:numId w:val="3"/>
        </w:numPr>
        <w:spacing w:after="0" w:line="264" w:lineRule="auto"/>
        <w:jc w:val="both"/>
        <w:rPr>
          <w:sz w:val="20"/>
        </w:rPr>
      </w:pPr>
      <w:proofErr w:type="gramStart"/>
      <w:r>
        <w:rPr>
          <w:rFonts w:ascii="Times New Roman" w:hAnsi="Times New Roman"/>
          <w:color w:val="000000"/>
          <w:sz w:val="24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МЕСТО УЧЕБНОГО ПРЕДМЕТА «ОБЩЕСТВОЗНАНИЕ» В УЧЕБНОМ ПЛАНЕ</w:t>
      </w: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</w:p>
    <w:p w:rsidR="004B084C" w:rsidRDefault="004B084C" w:rsidP="004B084C">
      <w:pPr>
        <w:spacing w:after="0" w:line="264" w:lineRule="auto"/>
        <w:ind w:left="12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4B084C" w:rsidRDefault="004B084C" w:rsidP="00755303">
      <w:pPr>
        <w:pStyle w:val="a3"/>
        <w:spacing w:before="0" w:beforeAutospacing="0" w:after="0" w:afterAutospacing="0"/>
        <w:jc w:val="both"/>
        <w:rPr>
          <w:rStyle w:val="a4"/>
          <w:color w:val="333333"/>
        </w:rPr>
      </w:pPr>
    </w:p>
    <w:p w:rsidR="00755303" w:rsidRDefault="00755303" w:rsidP="0075530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СОДЕРЖАНИЕ УЧЕБНОГО ПРЕДМЕТА</w:t>
      </w:r>
      <w:bookmarkStart w:id="5" w:name="_GoBack"/>
      <w:bookmarkEnd w:id="5"/>
    </w:p>
    <w:p w:rsidR="00755303" w:rsidRDefault="00755303" w:rsidP="0075530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755303" w:rsidRDefault="00755303" w:rsidP="0075530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6 КЛАСС</w:t>
      </w:r>
    </w:p>
    <w:p w:rsidR="00755303" w:rsidRDefault="00755303" w:rsidP="0075530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Человек и его социальное окружение.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Биологическое</w:t>
      </w:r>
      <w:proofErr w:type="gramEnd"/>
      <w:r>
        <w:rPr>
          <w:color w:val="333333"/>
        </w:rPr>
        <w:t xml:space="preserve"> и социальное в человеке. Черты сходства и бережное отношение к человеку и животному. Потребности человека (биологические, социальные, духовные). Способности человека.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Индивид, индивидуальность, индивидуальность. Возрастные периоды жизни человека и образа личности. Отношения между поколениями. Особенности подросткового возраста.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Люди с ограниченными возможностями здоровья, их неудобного положения и социальной позиции.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Цели и мотивы деятельности. Виды деятельности (игра, труд, обучение). Познание человеком мира и самого себя как вид деятельности.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Право человека на образование. Школьное образование. Права и обязанности учащегося.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Общение. Цели и средства общения. Особенности общения подростков. Общение в современных условиях.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Отношения в маленьких группах. Групповые нормы и правила. Лидерство в группе. Межличностные отношения (деловые, личные).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Отношения в семье. Роль семьи в жизни человека и общества. Семейные традиции. Семейный досуг. Свободное время подростка.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Отношения с друзьями и сверстниками. Конфликты в межличностных отношениях.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Общество, в котором мы живём.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Что такое общество. Связь общества и природы. Устройство общественной жизни. Основные сферы жизни общества и их взаимодействие.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Социальные общности и группы. Положение человека в обществе.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Что такое экономика. Взаимосвязь жизни общества и его экономического развития. Виды экономической деятельности. Ресурсы и возможности экономики нашей страны.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Политическая жизнь общества. Россия – многонациональное государство. Государственная власть в нашей стране. Государственный Герб, Государственный Флаг, Государственный Гимн Российской Федерации. Наша страна в начале XXI века. Место нашей Родины среди современных государств.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Культурная жизнь. Духовные ценности, традиционные ценности российского народа.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общества. Усиление взаимосвязей стран и народов в условиях современного общества.</w:t>
      </w:r>
    </w:p>
    <w:p w:rsidR="00755303" w:rsidRDefault="00755303" w:rsidP="00755303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Глобальные проблемы современности и возможности их решения усилиями Международных агентств и международных организаций.</w:t>
      </w:r>
    </w:p>
    <w:p w:rsidR="00755303" w:rsidRDefault="00755303" w:rsidP="00755303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Личностные и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представлены с учетом принципов преподавания общественного знания в основной школе.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Планируемые предметные результаты и содержание предмета распределены по годам обучения с учетом входящих в курс содержащих модулей (разделов) и требований к результатам освоения основных образовательных программ, представленных в Федеральном государственном образовательном стандарте основного общего образования, а также с учетом федеральной рабочей программы воспитания. Содержательные модули (разделы) охватывают знания об обществе и людях в целом, знания всех основных сфер жизни общества и знание основ российского права. Представленный в программе вариант распределения модулей (разделов) по годам обучения является одним из возможных.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Научным сообществам и средним </w:t>
      </w:r>
      <w:proofErr w:type="spellStart"/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средним</w:t>
      </w:r>
      <w:proofErr w:type="spellEnd"/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школам принято такое содержание содержания, при котором модуль (раздел) «Основы российских прав» завершает курс обучения в основной школе.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результаты, основанные на традиционных российских социокультурных и духовно-нравственных ценностях, принятых в нормах поведения, отражают готовность обучающихся руководиться ими в жизни, во взаимодействии с другими людьми, при правильном подходе. Они предполагаются в единстве учебной и воспитательной деятельности в процессе развития у обучающихся установки на решение практических задач направленности социальности и опыта конструктивного поведения по основному направлению воспитательной деятельности, в том числе в части: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осуществлению ответственности гражданина и реализации его прав, уважения прав, свобод и законных интересов других людей; активное участие в жизни, образовательная организация, местная семья, родной край, страна; неприятие форм любого экстремизма, членство; понимание роли различных социальных институтов в жизни человека; 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 представление о способах противодействия коррупции; готовность к разнообразной созидательной деятельности, стремление к взаимопониманию и взаимопомощи; активное участие в школьном самоуправлении; готовность к гуманитарной деятельности (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волонтёрство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помощь людям, нуждающимся в ней).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политической идентичности в поликультурном и многоконфессиональном обществе; небольшой интерес к познанию родного языка, истории, культуры Российской Федерации, своего края, народов России; ценностное отношение к достижениям своей Родины – России, к науке, искусству, спорту, технологиям, боевым подвигам и трудовым достижениям народа; уважение к символам России, государственным праздникам; историческое, природное наследие и памятники, традиции разных народов, проживающих в родной стране.</w:t>
      </w:r>
      <w:proofErr w:type="gramEnd"/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рамках нравственного выбора; готовность оценивать свое поведение и поступки, поведение и поступки других людей с позиции нравственных и правовых норм с учётом осознания последствий поступков; активные неприятие асоциальных поступков; свобода и ответственность личности в условиях индивидуального и общественного пространства.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Физическое воспитание, формирование культуры здоровья и эмоционального здоровья: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осознание ценностей жизни; ответственное отношение к своему здоровью и установка на здоровый образ жизни; осознание последствий и неприятие вредных привычек (употребление алкоголя, наркотиков, курение) и других форм вреда для физического и психического здоровья; соблюдение правил безопасности, в том числе навыки безопасного поведения в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интернет-среде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моим конкретным, информационным и политическим условиям, в том числе осмысляя масштаб опыта и выстраивая дальнейшие цели;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 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рефлексии, политики своего права на ошибку и такого же права другого человека.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установка на активное участие в обеспечении практических задач (в рамках семьи, образовательной организации, города, края) технологической и социальной направленности, способности инициировать, планировать и самостоятельно выполнять такого рода деятельность; интерес к практическому изучению профессий и труда мгновенного рода, в том числе на основе применения изучаемого предметного знания; осознание важности обучения на протяжении всей жизни для успешной профессиональной деятельности и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необходимых для этого умений; уважение к труду и результатам трудовой деятельности; осознанный выбор и построение индивидуальной траектории образования и жизненных планов с учетом личных и общественных интересов и настроения.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Экологическое воспитание: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знаний социальных и производственных наук для решения задач в области окружающей среды, планирования последующих действий и возможных последствий своих действий для окружающей среды; повышение уровня культуры, осознание глобального характера экологических проблем и путей их решения; активные неприятные действия, приносящие вред окружающей среде; осознание своей роли как гражданина и потребителя в условиях взаимосвязи природных, технологических и социальных сред; готовность к получению в практической деятельности главной направленности.</w:t>
      </w: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принципах развития человека, природы и общества, о взаимосвязях человека с природной и социальной эпохой; владение языковой и читательской культурой как мытье познания мира; владение необходимыми навыками исследовательской деятельности; установка на осмысление опыта, наблюдения, поступков и стремление совершенствовать пути достижения индивидуального и коллективного развития.</w:t>
      </w: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proofErr w:type="gramEnd"/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Личностные результаты, обеспечение адаптации </w:t>
      </w:r>
      <w:proofErr w:type="gramStart"/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обучающегося</w:t>
      </w:r>
      <w:proofErr w:type="gramEnd"/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 меняющимся условиям социальной и природной среды: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способствует экономическому опыту, основным социальным ролям, соответствующему возрасту деятельности, нормам и правилам общественного поведения, формам социальной жизни в группах и сообществах, включая семьи, группы, сформированные по профессиональной деятельности, а также в рамках постоянного взаимодействия с людьми из другой культурной среды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;</w:t>
      </w:r>
      <w:proofErr w:type="gramEnd"/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обучающихся в условиях неопределенности, открытости опыта и знаний других;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способность действовать в условиях неопределённости, открытости опыту и знаниям других, повышать уровень своей компетентности через практическую деятельность, в том числе умение учиться у других людей; осознавать в совместной деятельности новые знания, навыки и навыки из опыта других; навыки установления и связывания образов, способность новых знаний, в том числе способность формировать идеи, понятия, </w:t>
      </w: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гипотезы об объектах и ​​явлениях, в том числе ранее известные, осознавать недостаточные хорошие знания и компетенции, планировать свое развитие;  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навыки установления и связывания образов, способность новых знаний, в том числе способность формировать идеи, понятия, гипотезы об объектах и ​​явлениях, в том числе ранее известные, осознавать недостаточные хорошие знания и компетенции, планировать свое развитие;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распознавать отдельные понятия по характерным факторам, выполнять операции в соответствии с определениями и простейшими понятиями, конкретизировать примеры примеров, использовать понятие и его свойства при определении задачи (далее – оперировать понятиями), а также оперировать терминами и представлениями в области развития понятий, включая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уметь оценивать свои действия с учетом окружающей среды, достижения целей и преодоления вызовов, возможные </w:t>
      </w:r>
      <w:proofErr w:type="spellStart"/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возможные</w:t>
      </w:r>
      <w:proofErr w:type="spellEnd"/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последствия;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способность обучающихся осознавать стрессовую ситуацию, оценивать происходящие изменения и их последствия; воспринимать стрессовую ситуацию как вызов, требующий контрмера; оценивать ситуацию стресса, корректировать принимаемые решения и действия; формулировать и оценивать риски и последствия, формировать опыт, уметь находить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позитивное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произошедших ситуациях; быть готовым действовать при отсутствии гарантий успеха.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освоения основной образовательной программы, которые можно сформировать при изучении сознания: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</w:t>
      </w: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Владение универсальными учебными познавательными действиями.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различные признаки социальных явлений и процессов;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сохраняемый существенный признак классификации социальных фактов, являющийся основанием для их обобщения и сравнения, критерием проведения анализа;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учетом предложенной задачи выявить закономерности и противоречия в рассматриваемых фактах, данных и наблюдениях;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предложить критерии для выявления особенностей и противоречий;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информации, данных, ресурсов для решения поставленной задачи;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тенденций и процессов; 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выбрать способ решения учебной задачи (сравнить несколько вариантов решения, выбрать наиболее подходящий с учетом самостоятельно выделенных вариантов).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формулировать вопросы, фиксирующие разрыв между реальным и желаемым состоянием ситуации, объектом, самостоятельно сохраняя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иское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существующее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сформулировать гипотезу об истинности справедливых суждений и суждений других, аргументировать свою позицию, мнение;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 самостоятельного составленного плана небольшого исследования по установлению конкретного объекта, причинно-следственных связей и зависимостей объектов между собой;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оценить применимость и достоверность информации, полученной в ходе исследований;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проведенных наблюдений, исследований, владеть инструментами, оценивать достоверность выводов и обобщений;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последствий в аналогичных или сходных условиях, выдвигать борьбу за их развитие в новых условиях и контекстах.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условий;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сходных аргументов (подтверждающие или опровергающие одну и ту же идею, версию) в различных источниках информации;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выбрать оптимальную форму представления информации;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надежность информации по критериям, предложенным педагогическим работником или сформулированным самостоятельно;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  Владение универсальными учебными коммуникативными действиями.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требованиями и условиями общения;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выражать уважительное отношение к собеседнику и в корректной форме формулировать свои возражения;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и (или) обсуждения задавать вопросы по существующей обсуждаемой теме и высказывать идеи, ориентированные на решение задач и поддержание благожелательности общения;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мнения с мнениями других участников диалога, находить детали и сходство позиций;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публичное выступление результатов выполненного исследования, проекта;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выбрать форму представления с учётом задачи, презентации и отдельного источника, и в соответствии с этим составить устные и письменные тексты с использованием иллюстративных материалов.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конкретных проблем, обосновывать необходимость применения групповых взаимодействий при решении поставленной задачи;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принять цель совместной деятельности, коллективно построить действия по ее решению: вернуть роли, договариваться, обсуждать процесс и совместный результат работы; уметь общаться с мнениями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нескольких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людей, обеспечивать поддержку руководить, выполнять поручения, подчиняться;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участниками команды, участвовать в групповых формах работы (обсуждения, обмен мнений, «мозговые штурмы» и интеллектуальные);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выполнять свою часть работы, обеспечивать качественный результат в своем направлении и координировать свои действия с другими участниками команды;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качество своего вклада в общий продукт по критериям, самостоятельно сформировавшим взаимодействие участников; Сопоставить результаты с исходной коммутацией и внести вклад каждого члена команды в достижение результатов, разделить сферу ответственности и обеспечить надежность для предоставления отчёта перед выводом.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  Владение универсальными учебными регулятивными действиями.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жизненных и физических условиях;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решений в группе, принятие решений в группе);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разработать алгоритм решения задачи (или его часть), выбрать способ решения учебной задачи с учётом физических ресурсов и естественных возможностей, аргументировать предлагаемые варианты решений;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план действий (план реализации алгоритма решения), скорректировать предложенный алгоритм с учётом получения новых знаний об изучаемом объекте;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на себя ответственность за решение.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методами самоконтроля,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дать адекватную оценку ситуации и предложить план ее изменений;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контекст и предвидеть трудности, которые могут возникнуть при выполнении учебной задачи, адаптировать решение к меняющимся обстоятельствам;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причину достижения (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позитивное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произошедших ситуациях;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ошибок, возникших в результате;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Оценить соответствие результата и условий.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Эмоциональный интеллект: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проявлять, называть и управлять своими источниками энергии и источниками энергии других;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поставить себя на место другого человека, понимать мотивы и намерения другого;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регулировать способ выражения эмоций.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Принятие себя и других: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обращаясь к человеку, по его мнению;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ватать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свое право на ошибку и признавать такое же право </w:t>
      </w: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другого</w:t>
      </w:r>
      <w:proofErr w:type="gram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себя и других, не осуждая;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открытость себе и другому;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ПРЕДМЕТНЫЕ РЕЗУЛЬТАТЫ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p w:rsidR="00755303" w:rsidRPr="00755303" w:rsidRDefault="00755303" w:rsidP="007553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Человек и его социальное окружение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и применять знания о социальных свойствах человека, учитывать личность, деятельность человека и ее виды, образование, права и обязанности учащихся, общество и его правила, особенности взаимодействия человека с другими людьми;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российские духовно-нравственные ценности на примерах семейных, семейных традиций; охарактеризовать основные черты лица человека, показать его индивидуальный характер; особенности личностного становления и социального положения людей с ограниченными возможностями здоровья; деятельность человека; образование и его значение для человека и общества;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формы деятельности людей, ее различные мотивы и условия в современных условиях; маленькие группы, положения человека в группе; конфликтных ситуаций в небольшой группе и конструктивных разрешений; военное лидерство, сотрудничество и сотрудничество людей в группах;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по разным видам деятельности человека, создателя людей;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понятия «индивид», «индивидуальность», «личность»; собственность человека и животных; виды деятельности (игра, труд, обучение);</w:t>
      </w:r>
      <w:proofErr w:type="gramEnd"/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поддерживать и объяснять взаимоотношения людей в маленьких группах; цели, способы и результаты деятельности, цели и средства общения;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полученные знания для объяснений (устного и письменного) особенностей общения как явления, познания человека мира и самого себя как вида деятельности, ролика непрерывного образования, значения личного активного опыта при организации образовательной деятельности и общения в школе, семье, группе сверстников;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и аргументировать с опорой на общественные знания и личный социальный опыт своего отношения к людям с ограниченными возможностями здоровья, к различным способам выражения индивидуальности, к различным формам неформального общения подростков;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познавательные и практические задачи, связанные с правами и обязанностями учащегося; отражающие особенности отношений в семье, со сверстниками, старшими и младшими;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овладевать смысловым чтением текстов общества ведической тематики, в том числе положений из Закона «Об образовании в Российской Федерации»; составлять на их основе план, преобразовывать текстовую информацию в таблицу, схему;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искать и извлекать информацию о связи явлений в нашем обществе, об особенностях подросткового возраста, о правах и обязанностях учащегося из разных адаптированных источников (в том числе научных материалов) и публикаций в средствах массовой информации с соблюдением правил информационной безопасности при работе в Интернете;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анализировать, обобщать, систематизировать, оценивать оценку информации о человеке и его обществе на основе адаптированных источников (в том числе научных материалов) и публикаций в средствах массовой информации;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свои действия и поведение других людей в ходе общения, учитывая взаимодействие с людьми с ограниченными возможностями здоровья; оценить свое отношение к учёбе, как важному мнению о деятельности;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получить опыт использования полученных знаний в практической деятельности, в повседневной жизни для выстраивания с участием старших моделей, сверстниками и младшими по возрасту, активного участия в жизненных отношениях в школе и классе;</w:t>
      </w:r>
    </w:p>
    <w:p w:rsidR="00755303" w:rsidRPr="00755303" w:rsidRDefault="00755303" w:rsidP="00755303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приобрести опыт совместной деятельности, включая взаимодействие с людьми другой культуры, национальными и религиозными вещами на основе гуманистических ценностей, взаимопонимания между людьми разных культур.</w:t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755303" w:rsidRPr="00755303" w:rsidRDefault="00755303" w:rsidP="00755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Общество, в котором мы живём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и применять знания об обществе и природе, положении человека в обществе; процессов и явлений в экономической жизни общества; явлениях в политической жизни общества, о народах России, о государственной власти в Российской Федерации; культура и духовной жизни; такие общества, без проблем;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разного положения людей в обществе, видов экономической деятельности, включая проблемы;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социальные общности и группы;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социальную общность и группы, положение в обществе различных людей; различные формы хозяйствования;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поддерживать взаимодействие общества и природы, человека и общества, деятельности основных участников экономики;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полученные знания для объяснений (устного и письменного)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общеприродных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явлений в обществе и обществах природы и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взаимосвязывающих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тенденций, процессов социальной обработки;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и аргументировать с опорой на обществоведческие знания, факты наблюдения за жизнью и личный социальный опыт своего отношения к проблемам взаимодействия человека и природы, сохранения духовных ценностей российского народа;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познавательные и практические задачи (в том числе задачи, отражающие возможности молодого гражданина внести свой вклад в решение основной проблемы);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овладевать смысловым чтением текстов ведической тематики, общества современных отношений человека и природы, устройства общественной жизни, основной сферы жизни общества;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из разных источников о людях и обществе, включая информацию о народах России;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анализировать, обобщать, систематизировать, оценивать аналитическую информацию, в том числе экономико-статистическую, на основе адаптированных источников (в том числе научных материалов) и публикаций в средствах массовой информации; используя </w:t>
      </w:r>
      <w:proofErr w:type="spellStart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обществеведческие</w:t>
      </w:r>
      <w:proofErr w:type="spellEnd"/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знания, формулировать выводы;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 защита прав потребителей (в том числе потребителей финансовых услуг), соблюдение традиций общества, в котором мы живём;</w:t>
      </w:r>
    </w:p>
    <w:p w:rsidR="00755303" w:rsidRPr="00755303" w:rsidRDefault="00755303" w:rsidP="00755303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55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изучать совместную деятельность, включая взаимодействие с людьми другой культуры, национальные и религиозные предметы на основе взаимопонимания между людьми разных культур; осознавать ценность культуры и традиций народов России.</w:t>
      </w:r>
    </w:p>
    <w:p w:rsidR="00DC425A" w:rsidRDefault="00DC425A"/>
    <w:p w:rsidR="00755303" w:rsidRDefault="00755303"/>
    <w:p w:rsidR="00755303" w:rsidRDefault="00755303"/>
    <w:p w:rsidR="00755303" w:rsidRPr="00194D06" w:rsidRDefault="00755303" w:rsidP="007553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194D06">
        <w:rPr>
          <w:rFonts w:ascii="Arial" w:eastAsia="Times New Roman" w:hAnsi="Arial" w:cs="Arial"/>
          <w:b/>
          <w:bCs/>
          <w:caps/>
          <w:color w:val="000000"/>
          <w:sz w:val="21"/>
          <w:szCs w:val="21"/>
          <w:lang w:eastAsia="ru-RU"/>
        </w:rPr>
        <w:lastRenderedPageBreak/>
        <w:t>ПОУРОЧНОЕ ПЛАНИРОВАНИЕ</w:t>
      </w:r>
    </w:p>
    <w:p w:rsidR="00755303" w:rsidRPr="00194D06" w:rsidRDefault="00755303" w:rsidP="007553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194D06">
        <w:rPr>
          <w:rFonts w:ascii="Arial" w:eastAsia="Times New Roman" w:hAnsi="Arial" w:cs="Arial"/>
          <w:b/>
          <w:bCs/>
          <w:caps/>
          <w:color w:val="000000"/>
          <w:sz w:val="21"/>
          <w:szCs w:val="21"/>
          <w:lang w:eastAsia="ru-RU"/>
        </w:rPr>
        <w:t>6 КЛАСС</w:t>
      </w:r>
    </w:p>
    <w:tbl>
      <w:tblPr>
        <w:tblW w:w="10774" w:type="dxa"/>
        <w:tblCellSpacing w:w="15" w:type="dxa"/>
        <w:tblInd w:w="-12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2863"/>
        <w:gridCol w:w="59"/>
        <w:gridCol w:w="51"/>
        <w:gridCol w:w="652"/>
        <w:gridCol w:w="1811"/>
        <w:gridCol w:w="389"/>
        <w:gridCol w:w="30"/>
        <w:gridCol w:w="1566"/>
        <w:gridCol w:w="238"/>
        <w:gridCol w:w="2739"/>
      </w:tblGrid>
      <w:tr w:rsidR="00755303" w:rsidRPr="00194D06" w:rsidTr="00881E86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755303" w:rsidRPr="00194D06" w:rsidRDefault="00755303" w:rsidP="00881E86">
            <w:pPr>
              <w:spacing w:after="0" w:line="240" w:lineRule="auto"/>
              <w:ind w:left="-54" w:firstLine="54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43" w:type="dxa"/>
            <w:gridSpan w:val="3"/>
            <w:vMerge w:val="restart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4656" w:type="dxa"/>
            <w:gridSpan w:val="6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vMerge w:val="restart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55303" w:rsidRPr="00194D06" w:rsidTr="00881E86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gridSpan w:val="3"/>
            <w:vMerge/>
            <w:vAlign w:val="center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1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93" w:type="dxa"/>
            <w:gridSpan w:val="4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4" w:type="dxa"/>
            <w:vMerge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755303" w:rsidRPr="00194D06" w:rsidTr="00881E86">
        <w:trPr>
          <w:gridAfter w:val="5"/>
          <w:wAfter w:w="4917" w:type="dxa"/>
          <w:tblCellSpacing w:w="15" w:type="dxa"/>
        </w:trPr>
        <w:tc>
          <w:tcPr>
            <w:tcW w:w="5767" w:type="dxa"/>
            <w:gridSpan w:val="6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Человек и его социальное окружение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9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Социальное становление человека</w:t>
            </w:r>
          </w:p>
        </w:tc>
        <w:tc>
          <w:tcPr>
            <w:tcW w:w="673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1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955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9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Деятельность человека. Учебная деятельность школьника</w:t>
            </w:r>
          </w:p>
        </w:tc>
        <w:tc>
          <w:tcPr>
            <w:tcW w:w="673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1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955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9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Общение и его роль в жизни человека</w:t>
            </w:r>
          </w:p>
        </w:tc>
        <w:tc>
          <w:tcPr>
            <w:tcW w:w="673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1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955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89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Человек в маленькой группе</w:t>
            </w:r>
          </w:p>
        </w:tc>
        <w:tc>
          <w:tcPr>
            <w:tcW w:w="673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1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5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gridAfter w:val="2"/>
          <w:wAfter w:w="2932" w:type="dxa"/>
          <w:tblCellSpacing w:w="15" w:type="dxa"/>
        </w:trPr>
        <w:tc>
          <w:tcPr>
            <w:tcW w:w="3253" w:type="dxa"/>
            <w:gridSpan w:val="3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73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66" w:type="dxa"/>
            <w:gridSpan w:val="4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755303" w:rsidRPr="00194D06" w:rsidTr="00881E86">
        <w:trPr>
          <w:gridAfter w:val="2"/>
          <w:wAfter w:w="2932" w:type="dxa"/>
          <w:tblCellSpacing w:w="15" w:type="dxa"/>
        </w:trPr>
        <w:tc>
          <w:tcPr>
            <w:tcW w:w="7752" w:type="dxa"/>
            <w:gridSpan w:val="9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ind w:left="395" w:hanging="395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Общество, в котором мы живём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 — совместная жизнь людей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Положение человека в обществе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экономики в жизни общества. Основные участники экономики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Политическая жизнь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Культурная жизнь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0" w:type="auto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833" w:type="dxa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gridAfter w:val="4"/>
          <w:wAfter w:w="4528" w:type="dxa"/>
          <w:tblCellSpacing w:w="15" w:type="dxa"/>
        </w:trPr>
        <w:tc>
          <w:tcPr>
            <w:tcW w:w="3194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0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755303" w:rsidRPr="00194D06" w:rsidTr="00881E86">
        <w:trPr>
          <w:tblCellSpacing w:w="15" w:type="dxa"/>
        </w:trPr>
        <w:tc>
          <w:tcPr>
            <w:tcW w:w="3194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Проекты защиты, итоговое повторение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194D0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https://m.edsoo.ru/7f415294</w:t>
              </w:r>
            </w:hyperlink>
            <w:proofErr w:type="gram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194D06" w:rsidTr="00881E86">
        <w:trPr>
          <w:tblCellSpacing w:w="15" w:type="dxa"/>
        </w:trPr>
        <w:tc>
          <w:tcPr>
            <w:tcW w:w="3194" w:type="dxa"/>
            <w:gridSpan w:val="2"/>
            <w:hideMark/>
          </w:tcPr>
          <w:p w:rsidR="00755303" w:rsidRPr="00194D06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32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0" w:type="dxa"/>
            <w:gridSpan w:val="3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6" w:type="dxa"/>
            <w:hideMark/>
          </w:tcPr>
          <w:p w:rsidR="00755303" w:rsidRPr="00194D06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32" w:type="dxa"/>
            <w:gridSpan w:val="2"/>
            <w:hideMark/>
          </w:tcPr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Picked</w:t>
            </w:r>
            <w:proofErr w:type="spell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up</w:t>
            </w:r>
            <w:proofErr w:type="spell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draggable</w:t>
            </w:r>
            <w:proofErr w:type="spell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item</w:t>
            </w:r>
            <w:proofErr w:type="spellEnd"/>
            <w:r w:rsidRPr="00194D0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1599041438.</w:t>
            </w:r>
          </w:p>
          <w:p w:rsidR="00755303" w:rsidRPr="00194D06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Default="00755303" w:rsidP="00755303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55303" w:rsidRPr="00F02A83" w:rsidRDefault="00755303" w:rsidP="007553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02A83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6 КЛАСС</w:t>
      </w:r>
    </w:p>
    <w:tbl>
      <w:tblPr>
        <w:tblW w:w="11199" w:type="dxa"/>
        <w:tblCellSpacing w:w="15" w:type="dxa"/>
        <w:tblInd w:w="-12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"/>
        <w:gridCol w:w="2689"/>
        <w:gridCol w:w="849"/>
        <w:gridCol w:w="1275"/>
        <w:gridCol w:w="1316"/>
        <w:gridCol w:w="1244"/>
        <w:gridCol w:w="3402"/>
      </w:tblGrid>
      <w:tr w:rsidR="00755303" w:rsidRPr="00F02A83" w:rsidTr="00881E86">
        <w:trPr>
          <w:tblHeader/>
          <w:tblCellSpacing w:w="15" w:type="dxa"/>
        </w:trPr>
        <w:tc>
          <w:tcPr>
            <w:tcW w:w="379" w:type="dxa"/>
            <w:vMerge w:val="restart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659" w:type="dxa"/>
            <w:vMerge w:val="restart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3410" w:type="dxa"/>
            <w:gridSpan w:val="3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214" w:type="dxa"/>
            <w:vMerge w:val="restart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3357" w:type="dxa"/>
            <w:vMerge w:val="restart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755303" w:rsidRPr="00F02A83" w:rsidTr="00881E86">
        <w:trPr>
          <w:tblHeader/>
          <w:tblCellSpacing w:w="15" w:type="dxa"/>
        </w:trPr>
        <w:tc>
          <w:tcPr>
            <w:tcW w:w="379" w:type="dxa"/>
            <w:vMerge/>
            <w:vAlign w:val="center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59" w:type="dxa"/>
            <w:vMerge/>
            <w:vAlign w:val="center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286" w:type="dxa"/>
            <w:shd w:val="clear" w:color="auto" w:fill="FFFFFF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214" w:type="dxa"/>
            <w:vMerge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57" w:type="dxa"/>
            <w:vMerge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Социальное становление человека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01.09.2023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https://m.edsoo.ru/f5eb673c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Биологическое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социальное в человеке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08.09.2023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https://m.edsoo.ru/f5eb68a4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Потребности и способности человека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15.09.2023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https://m.edsoo.ru/f5eb6a2a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Индивид, индивидуальность, индивидуальность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22.09.2023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https://m.edsoo.ru/f5eb6d90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29.09.2023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https://m.edsoo.ru/f5eb6f34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Люди с ограниченными возможностями здоровья, их затруднения и социальная позиция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06.10.2023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https://m.edsoo.ru/f5eb70a6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Цели, мотивы и виды деятельности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13.10.2023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https://m.edsoo.ru/f5eb74b6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Познание вида деятельности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20.10.2023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https://m.edsoo.ru/f5eb763c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 человека на образование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27.10.2023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https://m.edsoo.ru/f5eb78f8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Школьное образование. Права и обязанности учащегося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03.11.2023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https://m.edsoo.ru/f5eb7a74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Общение и его роль в жизни человека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10.11.2023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https://m.edsoo.ru/f5eb7bdc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17.11.2023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8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https://m.edsoo.ru/f5eb7d58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Отношения в маленьких группах. Групповые нормы и правила. Лидерство в группе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24.11.2023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9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https://m.edsoo.ru/f5eb81b8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Межличностные отношения (деловые, личные)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01.12.2023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https://m.edsoo.ru/f5eb835c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Отношения в семье. Роль семьи в жизни человека и общества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08.12.2023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1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https://m.edsoo.ru/f5eb84ce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Семейные традиции. </w:t>
            </w: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Семейный досуг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15.12.2023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2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https://m.edsoo.ru/f5eb8640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22.12.2023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3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https://m.edsoo.ru/f5eb87b2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Конфликты в межличностных отношениях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29.12.2023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ind w:left="-172" w:firstLine="172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4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https://m.edsoo.ru/f5eb8910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Повторно-обобщающий урок по теме «Человек и его социальное окружение»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12.01.2024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5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https://m.edsoo.ru/f5eb8a78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Повторно-обобщающий урок по теме «Человек и его социальное окружение»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19.01.2024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6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https://m.edsoo.ru/f5eb8d48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Что такое общество. Связь общества и природы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26.01.2024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7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https://m.edsoo.ru/f5eb8ed8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02.02.2024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8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https://m.edsoo.ru/f5eb9054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09.02.2024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9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https://m.edsoo.ru/f5eb91c6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Что такое экономика?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16.02.2024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0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https://m.edsoo.ru/f5eb932e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23.02.2024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1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https://m.edsoo.ru/f5eb966c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Наша страна в начале XXI века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23.02.2024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2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https://m.edsoo.ru/f5eb97de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01.03.2024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3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https://m.edsoo.ru/f5eb9964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08.03.2024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4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https://m.edsoo.ru/f5eb9aea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15.03.2024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5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https://m.edsoo.ru/f5eb9aea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22.03.2024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6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https://m.edsoo.ru/f5eb9c7a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Защита проектов по теме </w:t>
            </w: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[["Духовные ценности народа российского"]]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05.04.2024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7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https://m.edsoo.ru/f5eba300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32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Защита проектов по теме [["Глобальные проблемы современности"]]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12.04.2024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8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https://m.edsoo.ru/f5eba468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Повторно-обобщающий урок по теме «Общество, в котором мы живем»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19.04.2024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9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https://m.edsoo.ru/f5eba17a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79" w:type="dxa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2659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Итоговое повторение по теме "Общество и его сфера. Человек в обществе"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1214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26.04.2024</w:t>
            </w:r>
          </w:p>
        </w:tc>
        <w:tc>
          <w:tcPr>
            <w:tcW w:w="3357" w:type="dxa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0" w:history="1">
              <w:r w:rsidRPr="00F02A8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https://m.edsoo.ru/f5ebab52</w:t>
              </w:r>
            </w:hyperlink>
            <w:proofErr w:type="gramStart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</w:tr>
      <w:tr w:rsidR="00755303" w:rsidRPr="00F02A83" w:rsidTr="00881E86">
        <w:trPr>
          <w:tblCellSpacing w:w="15" w:type="dxa"/>
        </w:trPr>
        <w:tc>
          <w:tcPr>
            <w:tcW w:w="3068" w:type="dxa"/>
            <w:gridSpan w:val="2"/>
            <w:hideMark/>
          </w:tcPr>
          <w:p w:rsidR="00755303" w:rsidRPr="00F02A83" w:rsidRDefault="00755303" w:rsidP="00881E8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45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6" w:type="dxa"/>
            <w:hideMark/>
          </w:tcPr>
          <w:p w:rsidR="00755303" w:rsidRPr="00F02A83" w:rsidRDefault="00755303" w:rsidP="00881E8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02A8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601" w:type="dxa"/>
            <w:gridSpan w:val="2"/>
            <w:hideMark/>
          </w:tcPr>
          <w:p w:rsidR="00755303" w:rsidRPr="00F02A83" w:rsidRDefault="00755303" w:rsidP="00881E86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55303" w:rsidRDefault="00755303" w:rsidP="00755303"/>
    <w:p w:rsidR="00755303" w:rsidRDefault="00755303" w:rsidP="00755303"/>
    <w:p w:rsidR="00755303" w:rsidRDefault="00755303" w:rsidP="00755303"/>
    <w:p w:rsidR="00755303" w:rsidRDefault="00755303" w:rsidP="00755303"/>
    <w:p w:rsidR="00755303" w:rsidRDefault="00755303" w:rsidP="00755303"/>
    <w:p w:rsidR="00755303" w:rsidRDefault="00755303"/>
    <w:p w:rsidR="00755303" w:rsidRDefault="00755303"/>
    <w:sectPr w:rsidR="00755303" w:rsidSect="00DC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3A31"/>
    <w:multiLevelType w:val="multilevel"/>
    <w:tmpl w:val="3F2E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C751851"/>
    <w:multiLevelType w:val="multilevel"/>
    <w:tmpl w:val="42B0D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074164F"/>
    <w:multiLevelType w:val="multilevel"/>
    <w:tmpl w:val="15C2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85E"/>
    <w:rsid w:val="0031085E"/>
    <w:rsid w:val="00310E86"/>
    <w:rsid w:val="004B084C"/>
    <w:rsid w:val="00755303"/>
    <w:rsid w:val="00872B34"/>
    <w:rsid w:val="00DC425A"/>
    <w:rsid w:val="00F7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53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f5eb68a4" TargetMode="External"/><Relationship Id="rId26" Type="http://schemas.openxmlformats.org/officeDocument/2006/relationships/hyperlink" Target="https://m.edsoo.ru/f5eb7a74" TargetMode="External"/><Relationship Id="rId39" Type="http://schemas.openxmlformats.org/officeDocument/2006/relationships/hyperlink" Target="https://m.edsoo.ru/f5eb91c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b6f34" TargetMode="External"/><Relationship Id="rId34" Type="http://schemas.openxmlformats.org/officeDocument/2006/relationships/hyperlink" Target="https://m.edsoo.ru/f5eb8910" TargetMode="External"/><Relationship Id="rId42" Type="http://schemas.openxmlformats.org/officeDocument/2006/relationships/hyperlink" Target="https://m.edsoo.ru/f5eb97de" TargetMode="External"/><Relationship Id="rId47" Type="http://schemas.openxmlformats.org/officeDocument/2006/relationships/hyperlink" Target="https://m.edsoo.ru/f5eba300" TargetMode="External"/><Relationship Id="rId50" Type="http://schemas.openxmlformats.org/officeDocument/2006/relationships/hyperlink" Target="https://m.edsoo.ru/f5ebab52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f5eb673c" TargetMode="External"/><Relationship Id="rId25" Type="http://schemas.openxmlformats.org/officeDocument/2006/relationships/hyperlink" Target="https://m.edsoo.ru/f5eb78f8" TargetMode="External"/><Relationship Id="rId33" Type="http://schemas.openxmlformats.org/officeDocument/2006/relationships/hyperlink" Target="https://m.edsoo.ru/f5eb87b2" TargetMode="External"/><Relationship Id="rId38" Type="http://schemas.openxmlformats.org/officeDocument/2006/relationships/hyperlink" Target="https://m.edsoo.ru/f5eb9054" TargetMode="External"/><Relationship Id="rId46" Type="http://schemas.openxmlformats.org/officeDocument/2006/relationships/hyperlink" Target="https://m.edsoo.ru/f5eb9c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f5eb6d90" TargetMode="External"/><Relationship Id="rId29" Type="http://schemas.openxmlformats.org/officeDocument/2006/relationships/hyperlink" Target="https://m.edsoo.ru/f5eb81b8" TargetMode="External"/><Relationship Id="rId41" Type="http://schemas.openxmlformats.org/officeDocument/2006/relationships/hyperlink" Target="https://m.edsoo.ru/f5eb96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f5eb763c" TargetMode="External"/><Relationship Id="rId32" Type="http://schemas.openxmlformats.org/officeDocument/2006/relationships/hyperlink" Target="https://m.edsoo.ru/f5eb8640" TargetMode="External"/><Relationship Id="rId37" Type="http://schemas.openxmlformats.org/officeDocument/2006/relationships/hyperlink" Target="https://m.edsoo.ru/f5eb8ed8" TargetMode="External"/><Relationship Id="rId40" Type="http://schemas.openxmlformats.org/officeDocument/2006/relationships/hyperlink" Target="https://m.edsoo.ru/f5eb932e" TargetMode="External"/><Relationship Id="rId45" Type="http://schemas.openxmlformats.org/officeDocument/2006/relationships/hyperlink" Target="https://m.edsoo.ru/f5eb9a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f5eb74b6" TargetMode="External"/><Relationship Id="rId28" Type="http://schemas.openxmlformats.org/officeDocument/2006/relationships/hyperlink" Target="https://m.edsoo.ru/f5eb7d58" TargetMode="External"/><Relationship Id="rId36" Type="http://schemas.openxmlformats.org/officeDocument/2006/relationships/hyperlink" Target="https://m.edsoo.ru/f5eb8d48" TargetMode="External"/><Relationship Id="rId49" Type="http://schemas.openxmlformats.org/officeDocument/2006/relationships/hyperlink" Target="https://m.edsoo.ru/f5eba17a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f5eb6a2a" TargetMode="External"/><Relationship Id="rId31" Type="http://schemas.openxmlformats.org/officeDocument/2006/relationships/hyperlink" Target="https://m.edsoo.ru/f5eb84ce" TargetMode="External"/><Relationship Id="rId44" Type="http://schemas.openxmlformats.org/officeDocument/2006/relationships/hyperlink" Target="https://m.edsoo.ru/f5eb9aea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f5eb70a6" TargetMode="External"/><Relationship Id="rId27" Type="http://schemas.openxmlformats.org/officeDocument/2006/relationships/hyperlink" Target="https://m.edsoo.ru/f5eb7bdc" TargetMode="External"/><Relationship Id="rId30" Type="http://schemas.openxmlformats.org/officeDocument/2006/relationships/hyperlink" Target="https://m.edsoo.ru/f5eb835c" TargetMode="External"/><Relationship Id="rId35" Type="http://schemas.openxmlformats.org/officeDocument/2006/relationships/hyperlink" Target="https://m.edsoo.ru/f5eb8a78" TargetMode="External"/><Relationship Id="rId43" Type="http://schemas.openxmlformats.org/officeDocument/2006/relationships/hyperlink" Target="https://m.edsoo.ru/f5eb9964" TargetMode="External"/><Relationship Id="rId48" Type="http://schemas.openxmlformats.org/officeDocument/2006/relationships/hyperlink" Target="https://m.edsoo.ru/f5eba468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5563</Words>
  <Characters>31715</Characters>
  <Application>Microsoft Office Word</Application>
  <DocSecurity>0</DocSecurity>
  <Lines>264</Lines>
  <Paragraphs>74</Paragraphs>
  <ScaleCrop>false</ScaleCrop>
  <Company/>
  <LinksUpToDate>false</LinksUpToDate>
  <CharactersWithSpaces>37204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4</cp:revision>
  <dcterms:created xsi:type="dcterms:W3CDTF">2023-10-02T07:40:00Z</dcterms:created>
  <dcterms:modified xsi:type="dcterms:W3CDTF">2023-10-02T07:49:00Z</dcterms:modified>
</cp:coreProperties>
</file>